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5A92303F">
      <w:r w:rsidR="1FCCE806">
        <w:rPr/>
        <w:t>Agenda</w:t>
      </w:r>
    </w:p>
    <w:p w:rsidR="1FCCE806" w:rsidP="29BC80BB" w:rsidRDefault="1FCCE806" w14:paraId="454DC317" w14:textId="1B4A265B">
      <w:pPr>
        <w:spacing w:before="0" w:beforeAutospacing="off" w:after="160" w:afterAutospacing="off" w:line="278" w:lineRule="auto"/>
      </w:pPr>
      <w:r w:rsidRPr="29BC80BB" w:rsidR="1FCCE80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Tower Hamlets Council for Voluntary Service AGM</w:t>
      </w:r>
    </w:p>
    <w:p w:rsidR="1FCCE806" w:rsidP="4E9ED70B" w:rsidRDefault="1FCCE806" w14:paraId="5C545B3A" w14:textId="57270B90">
      <w:pPr>
        <w:spacing w:before="0" w:beforeAutospacing="off" w:after="160" w:afterAutospacing="off" w:line="278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E9ED70B" w:rsidR="00BC525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Thursday </w:t>
      </w:r>
      <w:r w:rsidRPr="4E9ED70B" w:rsidR="1FCCE806">
        <w:rPr>
          <w:rFonts w:ascii="Aptos" w:hAnsi="Aptos" w:eastAsia="Aptos" w:cs="Aptos"/>
          <w:noProof w:val="0"/>
          <w:sz w:val="24"/>
          <w:szCs w:val="24"/>
          <w:lang w:val="en-US"/>
        </w:rPr>
        <w:t>5 June</w:t>
      </w:r>
      <w:r w:rsidRPr="4E9ED70B" w:rsidR="1EB1608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2025</w:t>
      </w:r>
      <w:r w:rsidRPr="4E9ED70B" w:rsidR="1FCCE806">
        <w:rPr>
          <w:rFonts w:ascii="Aptos" w:hAnsi="Aptos" w:eastAsia="Aptos" w:cs="Aptos"/>
          <w:noProof w:val="0"/>
          <w:sz w:val="24"/>
          <w:szCs w:val="24"/>
          <w:lang w:val="en-US"/>
        </w:rPr>
        <w:t>, 4.00 – 6.00pm, St Hilda’s Community Centre, 18 Club Row, London E2 7EY</w:t>
      </w:r>
    </w:p>
    <w:p w:rsidR="1FCCE806" w:rsidP="29BC80BB" w:rsidRDefault="1FCCE806" w14:paraId="4C4E5E06" w14:textId="379296FF">
      <w:pPr>
        <w:spacing w:before="0" w:beforeAutospacing="off" w:after="160" w:afterAutospacing="off" w:line="278" w:lineRule="auto"/>
      </w:pPr>
      <w:r w:rsidRPr="29BC80BB" w:rsidR="1FCCE80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</w:p>
    <w:p w:rsidR="1FCCE806" w:rsidP="29BC80BB" w:rsidRDefault="1FCCE806" w14:paraId="0D2BBA87" w14:textId="29520B96">
      <w:pPr>
        <w:spacing w:before="0" w:beforeAutospacing="off" w:after="160" w:afterAutospacing="off" w:line="278" w:lineRule="auto"/>
      </w:pPr>
      <w:r w:rsidRPr="29BC80BB" w:rsidR="1FCCE80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Agenda</w:t>
      </w:r>
    </w:p>
    <w:p w:rsidR="1FCCE806" w:rsidP="29BC80BB" w:rsidRDefault="1FCCE806" w14:paraId="78515161" w14:textId="608530EE">
      <w:pPr>
        <w:spacing w:before="0" w:beforeAutospacing="off" w:after="160" w:afterAutospacing="off" w:line="278" w:lineRule="auto"/>
      </w:pPr>
      <w:r w:rsidRPr="29BC80BB" w:rsidR="1FCCE806">
        <w:rPr>
          <w:rFonts w:ascii="Aptos" w:hAnsi="Aptos" w:eastAsia="Aptos" w:cs="Aptos"/>
          <w:noProof w:val="0"/>
          <w:sz w:val="24"/>
          <w:szCs w:val="24"/>
          <w:lang w:val="en-US"/>
        </w:rPr>
        <w:t>1. Welcomes and introductions</w:t>
      </w:r>
    </w:p>
    <w:p w:rsidR="1FCCE806" w:rsidP="29BC80BB" w:rsidRDefault="1FCCE806" w14:paraId="339FE1E0" w14:textId="5C0DC511">
      <w:pPr>
        <w:spacing w:before="0" w:beforeAutospacing="off" w:after="160" w:afterAutospacing="off" w:line="278" w:lineRule="auto"/>
      </w:pPr>
      <w:r w:rsidRPr="29BC80BB" w:rsidR="1FCCE806">
        <w:rPr>
          <w:rFonts w:ascii="Aptos" w:hAnsi="Aptos" w:eastAsia="Aptos" w:cs="Aptos"/>
          <w:noProof w:val="0"/>
          <w:sz w:val="24"/>
          <w:szCs w:val="24"/>
          <w:lang w:val="en-US"/>
        </w:rPr>
        <w:t>2. Minutes of last AGM</w:t>
      </w:r>
    </w:p>
    <w:p w:rsidR="1FCCE806" w:rsidP="29BC80BB" w:rsidRDefault="1FCCE806" w14:paraId="42C46901" w14:textId="1578A1A5">
      <w:pPr>
        <w:spacing w:before="0" w:beforeAutospacing="off" w:after="160" w:afterAutospacing="off" w:line="278" w:lineRule="auto"/>
      </w:pPr>
      <w:r w:rsidRPr="29BC80BB" w:rsidR="1FCCE806">
        <w:rPr>
          <w:rFonts w:ascii="Aptos" w:hAnsi="Aptos" w:eastAsia="Aptos" w:cs="Aptos"/>
          <w:noProof w:val="0"/>
          <w:sz w:val="24"/>
          <w:szCs w:val="24"/>
          <w:lang w:val="en-US"/>
        </w:rPr>
        <w:t>3. Presentation of annual reports and accounts</w:t>
      </w:r>
    </w:p>
    <w:p w:rsidR="1FCCE806" w:rsidP="29BC80BB" w:rsidRDefault="1FCCE806" w14:paraId="00D8A3DE" w14:textId="02D5D853">
      <w:pPr>
        <w:spacing w:before="0" w:beforeAutospacing="off" w:after="160" w:afterAutospacing="off" w:line="278" w:lineRule="auto"/>
      </w:pPr>
      <w:r w:rsidRPr="29BC80BB" w:rsidR="1FCCE806">
        <w:rPr>
          <w:rFonts w:ascii="Aptos" w:hAnsi="Aptos" w:eastAsia="Aptos" w:cs="Aptos"/>
          <w:noProof w:val="0"/>
          <w:sz w:val="24"/>
          <w:szCs w:val="24"/>
          <w:lang w:val="en-US"/>
        </w:rPr>
        <w:t>4. Trustee elections</w:t>
      </w:r>
    </w:p>
    <w:p w:rsidR="1FCCE806" w:rsidP="29BC80BB" w:rsidRDefault="1FCCE806" w14:paraId="4F3292FD" w14:textId="72AED89F">
      <w:pPr>
        <w:pStyle w:val="ListParagraph"/>
        <w:numPr>
          <w:ilvl w:val="0"/>
          <w:numId w:val="1"/>
        </w:numPr>
        <w:spacing w:before="0" w:beforeAutospacing="off" w:after="0" w:afterAutospacing="off" w:line="278" w:lineRule="auto"/>
        <w:ind w:left="720" w:right="0" w:hanging="36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E9ED70B" w:rsidR="1FCCE806">
        <w:rPr>
          <w:rFonts w:ascii="Aptos" w:hAnsi="Aptos" w:eastAsia="Aptos" w:cs="Aptos"/>
          <w:noProof w:val="0"/>
          <w:sz w:val="24"/>
          <w:szCs w:val="24"/>
          <w:lang w:val="en-US"/>
        </w:rPr>
        <w:t>3 candidates standing down</w:t>
      </w:r>
      <w:r w:rsidRPr="4E9ED70B" w:rsidR="72FA4D7E">
        <w:rPr>
          <w:rFonts w:ascii="Aptos" w:hAnsi="Aptos" w:eastAsia="Aptos" w:cs="Aptos"/>
          <w:noProof w:val="0"/>
          <w:sz w:val="24"/>
          <w:szCs w:val="24"/>
          <w:lang w:val="en-US"/>
        </w:rPr>
        <w:t>: Zoe Eccles, Chris Ley, Selina Uddin</w:t>
      </w:r>
    </w:p>
    <w:p w:rsidR="1FCCE806" w:rsidP="29BC80BB" w:rsidRDefault="1FCCE806" w14:paraId="223AFB71" w14:textId="5759DA23">
      <w:pPr>
        <w:pStyle w:val="ListParagraph"/>
        <w:numPr>
          <w:ilvl w:val="0"/>
          <w:numId w:val="1"/>
        </w:numPr>
        <w:spacing w:before="0" w:beforeAutospacing="off" w:after="0" w:afterAutospacing="off" w:line="278" w:lineRule="auto"/>
        <w:ind w:left="720" w:right="0" w:hanging="36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E9ED70B" w:rsidR="557BB656">
        <w:rPr>
          <w:rFonts w:ascii="Aptos" w:hAnsi="Aptos" w:eastAsia="Aptos" w:cs="Aptos"/>
          <w:noProof w:val="0"/>
          <w:sz w:val="24"/>
          <w:szCs w:val="24"/>
          <w:lang w:val="en-US"/>
        </w:rPr>
        <w:t>3</w:t>
      </w:r>
      <w:r w:rsidRPr="4E9ED70B" w:rsidR="1FCCE80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E9ED70B" w:rsidR="1FCCE806">
        <w:rPr>
          <w:rFonts w:ascii="Aptos" w:hAnsi="Aptos" w:eastAsia="Aptos" w:cs="Aptos"/>
          <w:noProof w:val="0"/>
          <w:sz w:val="24"/>
          <w:szCs w:val="24"/>
          <w:lang w:val="en-US"/>
        </w:rPr>
        <w:t>candidate</w:t>
      </w:r>
      <w:r w:rsidRPr="4E9ED70B" w:rsidR="1FCCE80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standing for re-election</w:t>
      </w:r>
      <w:r w:rsidRPr="4E9ED70B" w:rsidR="1FCCE80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: </w:t>
      </w:r>
      <w:r w:rsidRPr="4E9ED70B" w:rsidR="454DA97E">
        <w:rPr>
          <w:rFonts w:ascii="Aptos" w:hAnsi="Aptos" w:eastAsia="Aptos" w:cs="Aptos"/>
          <w:noProof w:val="0"/>
          <w:sz w:val="24"/>
          <w:szCs w:val="24"/>
          <w:lang w:val="en-US"/>
        </w:rPr>
        <w:t>Zoe Eccles, Chris Ley, Selina Uddin</w:t>
      </w:r>
    </w:p>
    <w:p w:rsidR="1FCCE806" w:rsidP="29BC80BB" w:rsidRDefault="1FCCE806" w14:paraId="61D05A9C" w14:textId="0C5C1229">
      <w:pPr>
        <w:pStyle w:val="ListParagraph"/>
        <w:numPr>
          <w:ilvl w:val="0"/>
          <w:numId w:val="1"/>
        </w:numPr>
        <w:spacing w:before="0" w:beforeAutospacing="off" w:after="0" w:afterAutospacing="off" w:line="278" w:lineRule="auto"/>
        <w:ind w:left="720" w:right="0" w:hanging="36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E9ED70B" w:rsidR="1FCCE806">
        <w:rPr>
          <w:rFonts w:ascii="Aptos" w:hAnsi="Aptos" w:eastAsia="Aptos" w:cs="Aptos"/>
          <w:noProof w:val="0"/>
          <w:sz w:val="24"/>
          <w:szCs w:val="24"/>
          <w:lang w:val="en-US"/>
        </w:rPr>
        <w:t>3 candidates standing for election (previously co-opted by trustees): Femi</w:t>
      </w:r>
      <w:r w:rsidRPr="4E9ED70B" w:rsidR="6F7F907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Akindeji</w:t>
      </w:r>
      <w:r w:rsidRPr="4E9ED70B" w:rsidR="1FCCE806">
        <w:rPr>
          <w:rFonts w:ascii="Aptos" w:hAnsi="Aptos" w:eastAsia="Aptos" w:cs="Aptos"/>
          <w:noProof w:val="0"/>
          <w:sz w:val="24"/>
          <w:szCs w:val="24"/>
          <w:lang w:val="en-US"/>
        </w:rPr>
        <w:t>, Mi</w:t>
      </w:r>
      <w:r w:rsidRPr="4E9ED70B" w:rsidR="7E0DC3FA">
        <w:rPr>
          <w:rFonts w:ascii="Aptos" w:hAnsi="Aptos" w:eastAsia="Aptos" w:cs="Aptos"/>
          <w:noProof w:val="0"/>
          <w:sz w:val="24"/>
          <w:szCs w:val="24"/>
          <w:lang w:val="en-US"/>
        </w:rPr>
        <w:t>chael Omolola</w:t>
      </w:r>
      <w:r w:rsidRPr="4E9ED70B" w:rsidR="3808CA8A">
        <w:rPr>
          <w:rFonts w:ascii="Aptos" w:hAnsi="Aptos" w:eastAsia="Aptos" w:cs="Aptos"/>
          <w:noProof w:val="0"/>
          <w:sz w:val="24"/>
          <w:szCs w:val="24"/>
          <w:lang w:val="en-US"/>
        </w:rPr>
        <w:t>,</w:t>
      </w:r>
      <w:r w:rsidRPr="4E9ED70B" w:rsidR="1FCCE80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Dayna</w:t>
      </w:r>
      <w:r w:rsidRPr="4E9ED70B" w:rsidR="0781734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Ambris</w:t>
      </w:r>
    </w:p>
    <w:p w:rsidR="1FCCE806" w:rsidP="4E9ED70B" w:rsidRDefault="1FCCE806" w14:paraId="47CE328A" w14:textId="65CD9B87">
      <w:pPr>
        <w:pStyle w:val="Normal"/>
        <w:spacing w:before="0" w:beforeAutospacing="off" w:after="160" w:afterAutospacing="off" w:line="278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>
        <w:br/>
      </w:r>
      <w:r w:rsidRPr="4E9ED70B" w:rsidR="622E6865">
        <w:rPr>
          <w:rFonts w:ascii="Aptos" w:hAnsi="Aptos" w:eastAsia="Aptos" w:cs="Aptos"/>
          <w:noProof w:val="0"/>
          <w:sz w:val="24"/>
          <w:szCs w:val="24"/>
          <w:lang w:val="en-US"/>
        </w:rPr>
        <w:t>5</w:t>
      </w:r>
      <w:r w:rsidRPr="4E9ED70B" w:rsidR="1FCCE806">
        <w:rPr>
          <w:rFonts w:ascii="Aptos" w:hAnsi="Aptos" w:eastAsia="Aptos" w:cs="Aptos"/>
          <w:noProof w:val="0"/>
          <w:sz w:val="24"/>
          <w:szCs w:val="24"/>
          <w:lang w:val="en-US"/>
        </w:rPr>
        <w:t>. Exercise: what does a positive relationship with the local authority look like.</w:t>
      </w:r>
    </w:p>
    <w:p w:rsidR="1FCCE806" w:rsidP="4E9ED70B" w:rsidRDefault="1FCCE806" w14:paraId="1D99E65A" w14:textId="7836D434">
      <w:pPr>
        <w:spacing w:before="0" w:beforeAutospacing="off" w:after="160" w:afterAutospacing="off" w:line="278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E9ED70B" w:rsidR="1FCCE80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7. </w:t>
      </w:r>
      <w:r w:rsidRPr="4E9ED70B" w:rsidR="5E7996B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Response from </w:t>
      </w:r>
      <w:r w:rsidRPr="4E9ED70B" w:rsidR="1FCCE806">
        <w:rPr>
          <w:rFonts w:ascii="Aptos" w:hAnsi="Aptos" w:eastAsia="Aptos" w:cs="Aptos"/>
          <w:noProof w:val="0"/>
          <w:sz w:val="24"/>
          <w:szCs w:val="24"/>
          <w:lang w:val="en-US"/>
        </w:rPr>
        <w:t>Steve Halsey</w:t>
      </w:r>
      <w:r w:rsidRPr="4E9ED70B" w:rsidR="320050F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(CEO, London Borough of Tower Hamlets)</w:t>
      </w:r>
    </w:p>
    <w:p w:rsidR="1FCCE806" w:rsidP="29BC80BB" w:rsidRDefault="1FCCE806" w14:paraId="0A559C93" w14:textId="740596C5">
      <w:pPr>
        <w:spacing w:before="0" w:beforeAutospacing="off" w:after="160" w:afterAutospacing="off" w:line="278" w:lineRule="auto"/>
      </w:pPr>
      <w:r w:rsidRPr="4E9ED70B" w:rsidR="1FCCE806">
        <w:rPr>
          <w:rFonts w:ascii="Aptos" w:hAnsi="Aptos" w:eastAsia="Aptos" w:cs="Aptos"/>
          <w:noProof w:val="0"/>
          <w:sz w:val="24"/>
          <w:szCs w:val="24"/>
          <w:lang w:val="en-US"/>
        </w:rPr>
        <w:t>8. Group discussion</w:t>
      </w:r>
      <w:r w:rsidRPr="4E9ED70B" w:rsidR="02DE4A2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ways forward.</w:t>
      </w:r>
    </w:p>
    <w:p w:rsidR="29BC80BB" w:rsidP="29BC80BB" w:rsidRDefault="29BC80BB" w14:paraId="601E260E" w14:textId="3E3F9571">
      <w:pPr>
        <w:spacing w:before="0" w:beforeAutospacing="off" w:after="160" w:afterAutospacing="off" w:line="278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29BC80BB" w:rsidRDefault="29BC80BB" w14:paraId="706251AA" w14:textId="6DF1CE4A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58003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D5F215"/>
    <w:rsid w:val="00BC525C"/>
    <w:rsid w:val="02DE4A22"/>
    <w:rsid w:val="07817343"/>
    <w:rsid w:val="1C8B06FF"/>
    <w:rsid w:val="1EB16080"/>
    <w:rsid w:val="1FCCE806"/>
    <w:rsid w:val="29BC80BB"/>
    <w:rsid w:val="2E6BFFA5"/>
    <w:rsid w:val="320050FC"/>
    <w:rsid w:val="3808CA8A"/>
    <w:rsid w:val="454DA97E"/>
    <w:rsid w:val="4CD5F215"/>
    <w:rsid w:val="4E9ED70B"/>
    <w:rsid w:val="557BB656"/>
    <w:rsid w:val="5E7996B2"/>
    <w:rsid w:val="622E6865"/>
    <w:rsid w:val="6F7F9074"/>
    <w:rsid w:val="7269D5AD"/>
    <w:rsid w:val="72FA4D7E"/>
    <w:rsid w:val="7E0DC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5F215"/>
  <w15:chartTrackingRefBased/>
  <w15:docId w15:val="{94F0045A-DEEE-43C2-A632-4411D5560B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29BC80BB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4005e78d0fd468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A61CE99A5641428BB1EB9A9501D1F2" ma:contentTypeVersion="18" ma:contentTypeDescription="Create a new document." ma:contentTypeScope="" ma:versionID="edc878b11ac407de2cf09ae37ab71cea">
  <xsd:schema xmlns:xsd="http://www.w3.org/2001/XMLSchema" xmlns:xs="http://www.w3.org/2001/XMLSchema" xmlns:p="http://schemas.microsoft.com/office/2006/metadata/properties" xmlns:ns2="eb77be9c-1a0a-4327-a5db-1e996c4e02c2" xmlns:ns3="65c4db17-f985-465a-bedb-8343fe9111ce" targetNamespace="http://schemas.microsoft.com/office/2006/metadata/properties" ma:root="true" ma:fieldsID="d049267142aae1a9da4d177a95286471" ns2:_="" ns3:_="">
    <xsd:import namespace="eb77be9c-1a0a-4327-a5db-1e996c4e02c2"/>
    <xsd:import namespace="65c4db17-f985-465a-bedb-8343fe911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7be9c-1a0a-4327-a5db-1e996c4e0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b09db4-4a85-424d-a787-44dc9cb2e8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4db17-f985-465a-bedb-8343fe9111c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af2299-e2b8-48d0-896a-398070dde429}" ma:internalName="TaxCatchAll" ma:showField="CatchAllData" ma:web="65c4db17-f985-465a-bedb-8343fe911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7be9c-1a0a-4327-a5db-1e996c4e02c2">
      <Terms xmlns="http://schemas.microsoft.com/office/infopath/2007/PartnerControls"/>
    </lcf76f155ced4ddcb4097134ff3c332f>
    <TaxCatchAll xmlns="65c4db17-f985-465a-bedb-8343fe9111ce" xsi:nil="true"/>
  </documentManagement>
</p:properties>
</file>

<file path=customXml/itemProps1.xml><?xml version="1.0" encoding="utf-8"?>
<ds:datastoreItem xmlns:ds="http://schemas.openxmlformats.org/officeDocument/2006/customXml" ds:itemID="{F5BDD2EB-43DA-414B-B731-0AD3C6C601F5}"/>
</file>

<file path=customXml/itemProps2.xml><?xml version="1.0" encoding="utf-8"?>
<ds:datastoreItem xmlns:ds="http://schemas.openxmlformats.org/officeDocument/2006/customXml" ds:itemID="{8E634BF7-7505-4C5A-899B-E54CF227D738}"/>
</file>

<file path=customXml/itemProps3.xml><?xml version="1.0" encoding="utf-8"?>
<ds:datastoreItem xmlns:ds="http://schemas.openxmlformats.org/officeDocument/2006/customXml" ds:itemID="{3F5880D6-7384-412D-9DBF-664C874924A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Vicky Scott</dc:creator>
  <keywords/>
  <dc:description/>
  <lastModifiedBy>Vicky Scott</lastModifiedBy>
  <dcterms:created xsi:type="dcterms:W3CDTF">2025-04-29T16:57:59.0000000Z</dcterms:created>
  <dcterms:modified xsi:type="dcterms:W3CDTF">2025-05-22T10:38:22.1443244Z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0x010100E6A61CE99A5641428BB1EB9A9501D1F2</vt:lpwstr>
  </property>
  <property fmtid="{D5CDD505-2E9C-101B-9397-08002B2CF9AE}" pid="3" name="MediaServiceImageTags">
    <vt:lpwstr/>
  </property>
</Properties>
</file>